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5528B6" w:rsidRDefault="005528B6" w:rsidP="0018056B">
      <w:pPr>
        <w:ind w:left="4536"/>
        <w:rPr>
          <w:rFonts w:ascii="Times New Roman" w:eastAsia="Calibri" w:hAnsi="Times New Roman" w:cs="Times New Roman"/>
        </w:rPr>
      </w:pPr>
    </w:p>
    <w:p w:rsidR="00993A38" w:rsidRPr="001108CE" w:rsidRDefault="00993A38" w:rsidP="0018056B">
      <w:pPr>
        <w:ind w:left="453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</w:t>
      </w:r>
      <w:r w:rsidR="0018056B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1108CE">
        <w:rPr>
          <w:rFonts w:ascii="Times New Roman" w:eastAsia="Calibri" w:hAnsi="Times New Roman" w:cs="Times New Roman"/>
        </w:rPr>
        <w:t xml:space="preserve"> </w:t>
      </w:r>
      <w:r w:rsidR="0018056B">
        <w:rPr>
          <w:rFonts w:ascii="Times New Roman" w:eastAsia="Calibri" w:hAnsi="Times New Roman" w:cs="Times New Roman"/>
        </w:rPr>
        <w:t>Рекомендуемый образец</w:t>
      </w:r>
    </w:p>
    <w:p w:rsidR="00993A38" w:rsidRPr="00645378" w:rsidRDefault="001A0EEF" w:rsidP="00A524E0">
      <w:pPr>
        <w:ind w:left="-709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0</wp:posOffset>
            </wp:positionV>
            <wp:extent cx="1511935" cy="774065"/>
            <wp:effectExtent l="0" t="0" r="0" b="0"/>
            <wp:wrapSquare wrapText="bothSides"/>
            <wp:docPr id="4" name="Picture 2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4E0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ИЗВЕЩЕНИЕ О НЕЖЕЛАТЕЛЬНОЙ РЕАКЦИИ 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>ИЛИ ОТСУТСТВИИ ТЕРАПЕВТИЧЕСКОГО ЭФФЕКТА</w:t>
      </w:r>
    </w:p>
    <w:p w:rsidR="00012E17" w:rsidRPr="00645378" w:rsidRDefault="00520260" w:rsidP="00A524E0">
      <w:pPr>
        <w:ind w:left="-709"/>
        <w:jc w:val="center"/>
        <w:rPr>
          <w:rFonts w:hint="eastAsia"/>
          <w:b/>
          <w:bCs/>
          <w:sz w:val="20"/>
          <w:szCs w:val="20"/>
        </w:rPr>
      </w:pPr>
      <w:r w:rsidRPr="00645378">
        <w:rPr>
          <w:b/>
          <w:bCs/>
          <w:sz w:val="20"/>
          <w:szCs w:val="20"/>
        </w:rPr>
        <w:t xml:space="preserve">ЛЕКАРСТВЕННОГО </w:t>
      </w:r>
      <w:r w:rsidR="00993A38">
        <w:rPr>
          <w:b/>
          <w:bCs/>
          <w:sz w:val="20"/>
          <w:szCs w:val="20"/>
        </w:rPr>
        <w:t>ПРЕПАРАТА</w:t>
      </w:r>
    </w:p>
    <w:p w:rsidR="00993A38" w:rsidRDefault="00993A38" w:rsidP="00A524E0">
      <w:pPr>
        <w:ind w:left="-709"/>
        <w:jc w:val="center"/>
        <w:rPr>
          <w:rFonts w:hint="eastAsia"/>
          <w:sz w:val="20"/>
          <w:szCs w:val="20"/>
        </w:rPr>
      </w:pPr>
    </w:p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5779"/>
        <w:gridCol w:w="5386"/>
      </w:tblGrid>
      <w:tr w:rsidR="00AB00B0" w:rsidRPr="00AB00B0" w:rsidTr="00101E98">
        <w:tc>
          <w:tcPr>
            <w:tcW w:w="5779" w:type="dxa"/>
            <w:shd w:val="clear" w:color="auto" w:fill="auto"/>
          </w:tcPr>
          <w:p w:rsidR="00AB00B0" w:rsidRPr="00101E98" w:rsidRDefault="001A0EEF" w:rsidP="00101E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28575</wp:posOffset>
                      </wp:positionV>
                      <wp:extent cx="151765" cy="168910"/>
                      <wp:effectExtent l="0" t="0" r="635" b="2540"/>
                      <wp:wrapNone/>
                      <wp:docPr id="2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7D86A" id="shape_0" o:spid="_x0000_s1026" style="position:absolute;margin-left:101.25pt;margin-top:2.25pt;width:11.95pt;height:1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" strokecolor="#3465a4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3582670</wp:posOffset>
                      </wp:positionH>
                      <wp:positionV relativeFrom="paragraph">
                        <wp:posOffset>34290</wp:posOffset>
                      </wp:positionV>
                      <wp:extent cx="151765" cy="175260"/>
                      <wp:effectExtent l="0" t="0" r="635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75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7106" id="Rectangle 3" o:spid="_x0000_s1026" style="position:absolute;margin-left:282.1pt;margin-top:2.7pt;width:11.95pt;height:1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" strokecolor="#3465a4">
                      <v:stroke joinstyle="round"/>
                    </v:rect>
                  </w:pict>
                </mc:Fallback>
              </mc:AlternateContent>
            </w:r>
            <w:r w:rsidR="00AB00B0" w:rsidRPr="00101E98">
              <w:rPr>
                <w:rFonts w:ascii="Times New Roman" w:hAnsi="Times New Roman" w:cs="Times New Roman"/>
                <w:sz w:val="20"/>
                <w:szCs w:val="20"/>
              </w:rPr>
              <w:t>Первичное</w:t>
            </w:r>
          </w:p>
        </w:tc>
        <w:tc>
          <w:tcPr>
            <w:tcW w:w="5386" w:type="dxa"/>
            <w:shd w:val="clear" w:color="auto" w:fill="auto"/>
          </w:tcPr>
          <w:p w:rsidR="00AB00B0" w:rsidRPr="00101E98" w:rsidRDefault="00AB00B0" w:rsidP="00101E98">
            <w:pPr>
              <w:ind w:lef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101E98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к сообщению №___________ от_________________</w:t>
            </w:r>
          </w:p>
        </w:tc>
      </w:tr>
    </w:tbl>
    <w:p w:rsidR="00AB00B0" w:rsidRDefault="00AB00B0" w:rsidP="00A524E0">
      <w:pPr>
        <w:ind w:left="-709"/>
        <w:jc w:val="center"/>
        <w:rPr>
          <w:rFonts w:hint="eastAsia"/>
          <w:sz w:val="20"/>
          <w:szCs w:val="20"/>
        </w:rPr>
      </w:pPr>
    </w:p>
    <w:tbl>
      <w:tblPr>
        <w:tblW w:w="11053" w:type="dxa"/>
        <w:tblInd w:w="-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"/>
        <w:gridCol w:w="2320"/>
        <w:gridCol w:w="1760"/>
        <w:gridCol w:w="960"/>
        <w:gridCol w:w="1214"/>
        <w:gridCol w:w="1200"/>
        <w:gridCol w:w="1200"/>
        <w:gridCol w:w="1946"/>
      </w:tblGrid>
      <w:tr w:rsidR="00012E17" w:rsidRPr="00645378"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пациента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990000"/>
                <w:sz w:val="20"/>
                <w:szCs w:val="20"/>
              </w:rPr>
              <w:t>Инициалы пациента</w:t>
            </w:r>
            <w:r w:rsidR="00993A38">
              <w:rPr>
                <w:sz w:val="20"/>
                <w:szCs w:val="20"/>
              </w:rPr>
              <w:t xml:space="preserve"> (код пациента)*</w:t>
            </w:r>
            <w:r w:rsidRPr="00645378">
              <w:rPr>
                <w:sz w:val="20"/>
                <w:szCs w:val="20"/>
              </w:rPr>
              <w:t xml:space="preserve">___________________________________      Пол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rFonts w:eastAsia="Liberation Serif" w:cs="Liberation Serif"/>
                <w:sz w:val="20"/>
                <w:szCs w:val="20"/>
                <w:lang w:val="en-US"/>
              </w:rPr>
              <w:t>M</w:t>
            </w:r>
            <w:r w:rsidRPr="00645378">
              <w:rPr>
                <w:sz w:val="20"/>
                <w:szCs w:val="20"/>
              </w:rPr>
              <w:t xml:space="preserve">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Ж    Вес__________ кг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Возраст___________________ Беременность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>, срок _____ недель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Аллергия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</w:t>
            </w:r>
            <w:r w:rsidRPr="00645378">
              <w:rPr>
                <w:sz w:val="20"/>
                <w:szCs w:val="20"/>
              </w:rPr>
              <w:t xml:space="preserve">Нет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Есть, на ______________________________________ 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Лечение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амбулаторное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стационарное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 самолечение          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Лекарственные средства, предположительно вызвавшие НР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993A38" w:rsidP="00993A38">
            <w:pPr>
              <w:pStyle w:val="a8"/>
              <w:jc w:val="center"/>
              <w:rPr>
                <w:rFonts w:hint="eastAsia"/>
                <w:b/>
                <w:bCs/>
                <w:color w:val="990000"/>
                <w:sz w:val="20"/>
                <w:szCs w:val="20"/>
              </w:rPr>
            </w:pPr>
            <w:r>
              <w:rPr>
                <w:b/>
                <w:bCs/>
                <w:color w:val="990000"/>
                <w:sz w:val="20"/>
                <w:szCs w:val="20"/>
              </w:rPr>
              <w:t>Наименование ЛС (торговое)*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b/>
                <w:bCs/>
                <w:color w:val="800000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>
        <w:tc>
          <w:tcPr>
            <w:tcW w:w="790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Нежелательная реакция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Дата начала НР</w:t>
            </w:r>
            <w:r w:rsidRPr="00645378">
              <w:rPr>
                <w:sz w:val="20"/>
                <w:szCs w:val="20"/>
              </w:rPr>
              <w:t>__________</w:t>
            </w:r>
          </w:p>
        </w:tc>
      </w:tr>
      <w:tr w:rsidR="00012E17" w:rsidRPr="00645378">
        <w:tc>
          <w:tcPr>
            <w:tcW w:w="7907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Описание реакции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sz w:val="20"/>
                <w:szCs w:val="20"/>
              </w:rPr>
              <w:t xml:space="preserve"> (укажите все детали, включая данные лабораторных исследований)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993A38" w:rsidRDefault="00993A38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AB00B0" w:rsidRDefault="00AB00B0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483B76" w:rsidRDefault="00483B76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645378" w:rsidRDefault="00372221" w:rsidP="00993A38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372221" w:rsidRPr="00483B76" w:rsidRDefault="00520260" w:rsidP="00372221">
            <w:pPr>
              <w:pStyle w:val="a8"/>
              <w:rPr>
                <w:rFonts w:hint="eastAsia"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Дата разрешения НР </w:t>
            </w:r>
            <w:r w:rsidRPr="00645378">
              <w:rPr>
                <w:sz w:val="20"/>
                <w:szCs w:val="20"/>
              </w:rPr>
              <w:t>_________________________________</w:t>
            </w: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 xml:space="preserve">Критерии серьезности НР:    </w:t>
            </w:r>
            <w:r w:rsidRPr="00645378">
              <w:rPr>
                <w:sz w:val="20"/>
                <w:szCs w:val="20"/>
              </w:rPr>
              <w:t xml:space="preserve">   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Угроза жизни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 w:rsidP="00645378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645378">
              <w:rPr>
                <w:sz w:val="20"/>
                <w:szCs w:val="20"/>
              </w:rPr>
              <w:t>Госпитализация или ее продление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Инвалидность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Pr="00645378">
              <w:rPr>
                <w:sz w:val="20"/>
                <w:szCs w:val="20"/>
              </w:rPr>
              <w:t>Врожденные аномалии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□   </w:t>
            </w:r>
            <w:r w:rsidR="00AB00B0">
              <w:rPr>
                <w:sz w:val="20"/>
                <w:szCs w:val="20"/>
              </w:rPr>
              <w:t xml:space="preserve">Клинически значимое </w:t>
            </w:r>
            <w:r w:rsidRPr="00645378">
              <w:rPr>
                <w:sz w:val="20"/>
                <w:szCs w:val="20"/>
              </w:rPr>
              <w:t>событие</w:t>
            </w:r>
          </w:p>
        </w:tc>
      </w:tr>
      <w:tr w:rsidR="00012E17" w:rsidRPr="00645378">
        <w:tc>
          <w:tcPr>
            <w:tcW w:w="7907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4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   Н</w:t>
            </w:r>
            <w:r w:rsidRPr="00645378">
              <w:rPr>
                <w:sz w:val="20"/>
                <w:szCs w:val="20"/>
              </w:rPr>
              <w:t xml:space="preserve">е применимо 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Предпринятые меры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Без лечения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Отмена подозреваемого ЛС 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Снижение дозы ЛС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 xml:space="preserve"> □</w:t>
            </w:r>
            <w:r w:rsidRPr="00645378">
              <w:rPr>
                <w:sz w:val="20"/>
                <w:szCs w:val="20"/>
              </w:rPr>
              <w:t xml:space="preserve">  Немедикаментозная терапия (в т.ч. хирургическое вмешательство) 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Лекарственная терапия _________________________________________________________________</w:t>
            </w:r>
          </w:p>
        </w:tc>
      </w:tr>
      <w:tr w:rsidR="00012E17" w:rsidRPr="00645378">
        <w:tc>
          <w:tcPr>
            <w:tcW w:w="1105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b/>
                <w:bCs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Исход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без последствий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Улучшение состояние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Состояние без изменений</w:t>
            </w:r>
          </w:p>
        </w:tc>
      </w:tr>
      <w:tr w:rsidR="00012E17" w:rsidRPr="00645378"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Выздоровление с последствиями (указать)___________________________________________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 w:rsidP="0018056B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Смерть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Неизвестно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</w:tbl>
    <w:p w:rsidR="00012E17" w:rsidRPr="00645378" w:rsidRDefault="00012E17">
      <w:pPr>
        <w:rPr>
          <w:rFonts w:hint="eastAsia"/>
          <w:sz w:val="20"/>
          <w:szCs w:val="20"/>
        </w:rPr>
      </w:pPr>
    </w:p>
    <w:tbl>
      <w:tblPr>
        <w:tblW w:w="11055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2321"/>
        <w:gridCol w:w="1760"/>
        <w:gridCol w:w="960"/>
        <w:gridCol w:w="1214"/>
        <w:gridCol w:w="1200"/>
        <w:gridCol w:w="1200"/>
        <w:gridCol w:w="1946"/>
      </w:tblGrid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Сопровождалась ли отмена ЛС исчезновением НР?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Да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ЛС не отменялось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c>
          <w:tcPr>
            <w:tcW w:w="5493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Назначалось ли лекарство повторно?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Нет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bookmarkStart w:id="1" w:name="__DdeLink__630_1474300989"/>
            <w:bookmarkEnd w:id="1"/>
            <w:r w:rsidRPr="00645378">
              <w:rPr>
                <w:sz w:val="20"/>
                <w:szCs w:val="20"/>
              </w:rPr>
              <w:t xml:space="preserve"> Да</w:t>
            </w:r>
          </w:p>
        </w:tc>
        <w:tc>
          <w:tcPr>
            <w:tcW w:w="5560" w:type="dxa"/>
            <w:gridSpan w:val="4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Результат___________________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Не применимо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lastRenderedPageBreak/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Наименование ЛС (торговое)</w:t>
            </w: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Производитель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Номер серии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Доза, путь введения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начала терапии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окончания терапии</w:t>
            </w: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Показание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1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3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4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520260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5</w:t>
            </w:r>
          </w:p>
        </w:tc>
        <w:tc>
          <w:tcPr>
            <w:tcW w:w="2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10"/>
        </w:trPr>
        <w:tc>
          <w:tcPr>
            <w:tcW w:w="45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012E17" w:rsidRPr="00645378" w:rsidRDefault="00012E17">
            <w:pPr>
              <w:pStyle w:val="a8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280"/>
        </w:trPr>
        <w:tc>
          <w:tcPr>
            <w:tcW w:w="1105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left w:w="54" w:type="dxa"/>
            </w:tcMar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sz w:val="20"/>
                <w:szCs w:val="20"/>
              </w:rPr>
              <w:t>Данные сообщающего лица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Врач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Другой специалист системы здравоохранения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 Пациент    </w:t>
            </w:r>
            <w:r w:rsidRPr="00645378">
              <w:rPr>
                <w:rFonts w:eastAsia="Liberation Serif" w:cs="Liberation Serif"/>
                <w:sz w:val="20"/>
                <w:szCs w:val="20"/>
              </w:rPr>
              <w:t>□</w:t>
            </w:r>
            <w:r w:rsidRPr="00645378">
              <w:rPr>
                <w:sz w:val="20"/>
                <w:szCs w:val="20"/>
              </w:rPr>
              <w:t xml:space="preserve">  Иной</w:t>
            </w:r>
          </w:p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b/>
                <w:bCs/>
                <w:color w:val="800000"/>
                <w:sz w:val="20"/>
                <w:szCs w:val="20"/>
              </w:rPr>
              <w:t>Контактный телефон/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>e-mail:</w:t>
            </w:r>
            <w:r w:rsidR="00993A38">
              <w:rPr>
                <w:b/>
                <w:bCs/>
                <w:color w:val="800000"/>
                <w:sz w:val="20"/>
                <w:szCs w:val="20"/>
              </w:rPr>
              <w:t>*</w:t>
            </w:r>
            <w:r w:rsidRPr="00645378">
              <w:rPr>
                <w:b/>
                <w:bCs/>
                <w:color w:val="800000"/>
                <w:sz w:val="20"/>
                <w:szCs w:val="20"/>
                <w:lang w:val="en-US"/>
              </w:rPr>
              <w:t xml:space="preserve"> </w:t>
            </w:r>
            <w:r w:rsidRPr="00645378">
              <w:rPr>
                <w:sz w:val="20"/>
                <w:szCs w:val="20"/>
              </w:rPr>
              <w:t xml:space="preserve">________________________________________________________________  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Ф.И.О _____________________________________________________________________________________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Должность и место работы____________________________________________________________________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rPr>
          <w:trHeight w:val="455"/>
        </w:trPr>
        <w:tc>
          <w:tcPr>
            <w:tcW w:w="11053" w:type="dxa"/>
            <w:gridSpan w:val="8"/>
            <w:shd w:val="clear" w:color="auto" w:fill="auto"/>
          </w:tcPr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>Дата сообщения_____________________________________________________________________________</w:t>
            </w:r>
          </w:p>
          <w:p w:rsidR="00012E17" w:rsidRPr="00645378" w:rsidRDefault="00520260">
            <w:pPr>
              <w:pStyle w:val="a8"/>
              <w:rPr>
                <w:rFonts w:hint="eastAsia"/>
                <w:sz w:val="20"/>
                <w:szCs w:val="20"/>
              </w:rPr>
            </w:pPr>
            <w:r w:rsidRPr="00645378">
              <w:rPr>
                <w:sz w:val="20"/>
                <w:szCs w:val="20"/>
              </w:rPr>
              <w:t xml:space="preserve">  </w:t>
            </w:r>
          </w:p>
        </w:tc>
      </w:tr>
      <w:tr w:rsidR="00012E17" w:rsidRPr="00645378" w:rsidTr="00483B76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4" w:type="dxa"/>
          </w:tblCellMar>
        </w:tblPrEx>
        <w:tc>
          <w:tcPr>
            <w:tcW w:w="11053" w:type="dxa"/>
            <w:gridSpan w:val="8"/>
            <w:shd w:val="clear" w:color="auto" w:fill="auto"/>
          </w:tcPr>
          <w:p w:rsidR="00012E17" w:rsidRPr="00645378" w:rsidRDefault="00012E17">
            <w:pPr>
              <w:pStyle w:val="a8"/>
              <w:rPr>
                <w:rFonts w:hint="eastAsia"/>
                <w:sz w:val="20"/>
                <w:szCs w:val="20"/>
              </w:rPr>
            </w:pPr>
          </w:p>
        </w:tc>
      </w:tr>
    </w:tbl>
    <w:p w:rsidR="00993A38" w:rsidRDefault="00993A38">
      <w:pPr>
        <w:rPr>
          <w:rFonts w:hint="eastAsia"/>
          <w:sz w:val="20"/>
          <w:szCs w:val="20"/>
        </w:rPr>
      </w:pPr>
      <w:r>
        <w:rPr>
          <w:sz w:val="20"/>
          <w:szCs w:val="20"/>
          <w:lang w:val="en-US"/>
        </w:rPr>
        <w:t xml:space="preserve">* </w:t>
      </w:r>
      <w:r>
        <w:rPr>
          <w:sz w:val="20"/>
          <w:szCs w:val="20"/>
        </w:rPr>
        <w:t>поле обязательно к заполнению</w:t>
      </w:r>
    </w:p>
    <w:p w:rsidR="00993A38" w:rsidRDefault="00993A38">
      <w:pPr>
        <w:rPr>
          <w:rFonts w:hint="eastAsia"/>
          <w:sz w:val="20"/>
          <w:szCs w:val="20"/>
        </w:rPr>
      </w:pPr>
    </w:p>
    <w:p w:rsidR="00993A38" w:rsidRDefault="00993A38">
      <w:pPr>
        <w:rPr>
          <w:rFonts w:hint="eastAsia"/>
          <w:sz w:val="20"/>
          <w:szCs w:val="20"/>
        </w:rPr>
      </w:pPr>
    </w:p>
    <w:p w:rsidR="00012E17" w:rsidRPr="00645378" w:rsidRDefault="00520260">
      <w:pPr>
        <w:rPr>
          <w:rFonts w:hint="eastAsia"/>
          <w:sz w:val="20"/>
          <w:szCs w:val="20"/>
        </w:rPr>
      </w:pPr>
      <w:r w:rsidRPr="00645378">
        <w:rPr>
          <w:sz w:val="20"/>
          <w:szCs w:val="20"/>
        </w:rPr>
        <w:t>Сообщение может быть отправлено:</w:t>
      </w:r>
    </w:p>
    <w:p w:rsidR="00993A38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  <w:lang w:val="en-US"/>
        </w:rPr>
        <w:t xml:space="preserve">e-mail: </w:t>
      </w:r>
      <w:hyperlink r:id="rId7" w:history="1">
        <w:r w:rsidR="00993A38" w:rsidRPr="00993A38">
          <w:rPr>
            <w:rStyle w:val="ab"/>
            <w:sz w:val="20"/>
            <w:szCs w:val="20"/>
            <w:lang w:val="en-US"/>
          </w:rPr>
          <w:t>pharm@roszdravnadzor.ru</w:t>
        </w:r>
      </w:hyperlink>
      <w:r w:rsidR="00993A38" w:rsidRPr="00993A38">
        <w:rPr>
          <w:sz w:val="20"/>
          <w:szCs w:val="20"/>
          <w:lang w:val="en-US"/>
        </w:rPr>
        <w:t xml:space="preserve">, </w:t>
      </w:r>
    </w:p>
    <w:p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факс</w:t>
      </w:r>
      <w:r w:rsidRPr="00993A38">
        <w:rPr>
          <w:sz w:val="20"/>
          <w:szCs w:val="20"/>
          <w:lang w:val="en-US"/>
        </w:rPr>
        <w:t xml:space="preserve">: </w:t>
      </w:r>
      <w:r w:rsidR="00993A38" w:rsidRPr="00993A38">
        <w:rPr>
          <w:sz w:val="20"/>
          <w:szCs w:val="20"/>
          <w:lang w:val="en-US"/>
        </w:rPr>
        <w:t>+7(495)698-15-73,</w:t>
      </w:r>
    </w:p>
    <w:p w:rsidR="00012E17" w:rsidRPr="00C8215A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  <w:lang w:val="en-US"/>
        </w:rPr>
      </w:pPr>
      <w:r w:rsidRPr="00993A38">
        <w:rPr>
          <w:sz w:val="20"/>
          <w:szCs w:val="20"/>
        </w:rPr>
        <w:t>он</w:t>
      </w:r>
      <w:r w:rsidRPr="00C8215A">
        <w:rPr>
          <w:sz w:val="20"/>
          <w:szCs w:val="20"/>
          <w:lang w:val="en-US"/>
        </w:rPr>
        <w:t>-</w:t>
      </w:r>
      <w:r w:rsidRPr="00993A38">
        <w:rPr>
          <w:sz w:val="20"/>
          <w:szCs w:val="20"/>
        </w:rPr>
        <w:t>лайн</w:t>
      </w:r>
      <w:r w:rsidRPr="00C8215A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на</w:t>
      </w:r>
      <w:r w:rsidRPr="00C8215A">
        <w:rPr>
          <w:sz w:val="20"/>
          <w:szCs w:val="20"/>
          <w:lang w:val="en-US"/>
        </w:rPr>
        <w:t xml:space="preserve"> </w:t>
      </w:r>
      <w:r w:rsidRPr="00993A38">
        <w:rPr>
          <w:sz w:val="20"/>
          <w:szCs w:val="20"/>
        </w:rPr>
        <w:t>сайте</w:t>
      </w:r>
      <w:r w:rsidRPr="00C8215A">
        <w:rPr>
          <w:sz w:val="20"/>
          <w:szCs w:val="20"/>
          <w:lang w:val="en-US"/>
        </w:rPr>
        <w:t xml:space="preserve"> </w:t>
      </w:r>
      <w:hyperlink r:id="rId8">
        <w:r w:rsidRPr="00993A38">
          <w:rPr>
            <w:rStyle w:val="-"/>
            <w:sz w:val="20"/>
            <w:szCs w:val="20"/>
            <w:lang w:val="en-US"/>
          </w:rPr>
          <w:t>npr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roszdravnadzor</w:t>
        </w:r>
        <w:r w:rsidRPr="00C8215A">
          <w:rPr>
            <w:rStyle w:val="-"/>
            <w:sz w:val="20"/>
            <w:szCs w:val="20"/>
            <w:lang w:val="en-US"/>
          </w:rPr>
          <w:t>.</w:t>
        </w:r>
        <w:r w:rsidRPr="00993A38">
          <w:rPr>
            <w:rStyle w:val="-"/>
            <w:sz w:val="20"/>
            <w:szCs w:val="20"/>
            <w:lang w:val="en-US"/>
          </w:rPr>
          <w:t>ru</w:t>
        </w:r>
      </w:hyperlink>
    </w:p>
    <w:p w:rsidR="00012E17" w:rsidRPr="00993A38" w:rsidRDefault="00520260" w:rsidP="00993A38">
      <w:pPr>
        <w:pStyle w:val="aa"/>
        <w:numPr>
          <w:ilvl w:val="0"/>
          <w:numId w:val="1"/>
        </w:numPr>
        <w:rPr>
          <w:rFonts w:hint="eastAsia"/>
          <w:sz w:val="20"/>
          <w:szCs w:val="20"/>
        </w:rPr>
      </w:pPr>
      <w:r w:rsidRPr="00993A38">
        <w:rPr>
          <w:sz w:val="20"/>
          <w:szCs w:val="20"/>
        </w:rPr>
        <w:t>почтовый адре</w:t>
      </w:r>
      <w:r w:rsidR="00993A38">
        <w:rPr>
          <w:sz w:val="20"/>
          <w:szCs w:val="20"/>
        </w:rPr>
        <w:t>с: 109074, г. Москва, Славянская площадь, д. 4, строение 1.</w:t>
      </w: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rPr>
          <w:rFonts w:hint="eastAsia"/>
          <w:sz w:val="20"/>
          <w:szCs w:val="20"/>
        </w:rPr>
      </w:pPr>
    </w:p>
    <w:p w:rsidR="00012E17" w:rsidRPr="00645378" w:rsidRDefault="00012E17">
      <w:pPr>
        <w:jc w:val="center"/>
        <w:rPr>
          <w:rFonts w:hint="eastAsia"/>
          <w:sz w:val="20"/>
          <w:szCs w:val="20"/>
        </w:rPr>
      </w:pPr>
    </w:p>
    <w:sectPr w:rsidR="00012E17" w:rsidRPr="00645378" w:rsidSect="00A524E0">
      <w:pgSz w:w="11906" w:h="16838"/>
      <w:pgMar w:top="1134" w:right="42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F6944"/>
    <w:multiLevelType w:val="hybridMultilevel"/>
    <w:tmpl w:val="672A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17"/>
    <w:rsid w:val="00012E17"/>
    <w:rsid w:val="00090AC0"/>
    <w:rsid w:val="00101E98"/>
    <w:rsid w:val="00115AAF"/>
    <w:rsid w:val="0018056B"/>
    <w:rsid w:val="001A0EEF"/>
    <w:rsid w:val="00332543"/>
    <w:rsid w:val="00372221"/>
    <w:rsid w:val="003E0E2A"/>
    <w:rsid w:val="00483B76"/>
    <w:rsid w:val="00520260"/>
    <w:rsid w:val="005528B6"/>
    <w:rsid w:val="00645378"/>
    <w:rsid w:val="006A42A1"/>
    <w:rsid w:val="008C1FFC"/>
    <w:rsid w:val="00993A38"/>
    <w:rsid w:val="00A524E0"/>
    <w:rsid w:val="00A56B07"/>
    <w:rsid w:val="00AB00B0"/>
    <w:rsid w:val="00C8215A"/>
    <w:rsid w:val="00CC06BE"/>
    <w:rsid w:val="00D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0B0CC-3FDF-44DC-8574-73034C6A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12E17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12E17"/>
    <w:rPr>
      <w:color w:val="000080"/>
      <w:u w:val="single"/>
    </w:rPr>
  </w:style>
  <w:style w:type="paragraph" w:styleId="a3">
    <w:name w:val="Title"/>
    <w:basedOn w:val="a"/>
    <w:next w:val="a4"/>
    <w:rsid w:val="00012E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012E17"/>
    <w:pPr>
      <w:spacing w:after="140" w:line="288" w:lineRule="auto"/>
    </w:pPr>
  </w:style>
  <w:style w:type="paragraph" w:styleId="a5">
    <w:name w:val="List"/>
    <w:basedOn w:val="a4"/>
    <w:rsid w:val="00012E17"/>
  </w:style>
  <w:style w:type="paragraph" w:styleId="a6">
    <w:name w:val="Название"/>
    <w:basedOn w:val="a"/>
    <w:rsid w:val="00012E17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012E17"/>
    <w:pPr>
      <w:suppressLineNumbers/>
    </w:pPr>
  </w:style>
  <w:style w:type="paragraph" w:customStyle="1" w:styleId="a8">
    <w:name w:val="Содержимое таблицы"/>
    <w:basedOn w:val="a"/>
    <w:rsid w:val="00012E17"/>
    <w:pPr>
      <w:suppressLineNumbers/>
    </w:pPr>
  </w:style>
  <w:style w:type="paragraph" w:customStyle="1" w:styleId="a9">
    <w:name w:val="Заголовок таблицы"/>
    <w:basedOn w:val="a8"/>
    <w:rsid w:val="00012E17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993A38"/>
    <w:pPr>
      <w:ind w:left="720"/>
      <w:contextualSpacing/>
    </w:pPr>
    <w:rPr>
      <w:rFonts w:cs="Mangal"/>
      <w:szCs w:val="21"/>
    </w:rPr>
  </w:style>
  <w:style w:type="character" w:styleId="ab">
    <w:name w:val="Hyperlink"/>
    <w:uiPriority w:val="99"/>
    <w:unhideWhenUsed/>
    <w:rsid w:val="00993A38"/>
    <w:rPr>
      <w:color w:val="0000FF"/>
      <w:u w:val="single"/>
    </w:rPr>
  </w:style>
  <w:style w:type="table" w:styleId="ac">
    <w:name w:val="Table Grid"/>
    <w:basedOn w:val="a1"/>
    <w:uiPriority w:val="59"/>
    <w:rsid w:val="00AB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B00B0"/>
    <w:rPr>
      <w:rFonts w:ascii="Segoe UI" w:hAnsi="Segoe UI" w:cs="Times New Roman"/>
      <w:sz w:val="18"/>
      <w:szCs w:val="16"/>
      <w:lang w:val="x-none" w:eastAsia="x-none" w:bidi="ar-SA"/>
    </w:rPr>
  </w:style>
  <w:style w:type="character" w:customStyle="1" w:styleId="ae">
    <w:name w:val="Текст выноски Знак"/>
    <w:link w:val="ad"/>
    <w:uiPriority w:val="99"/>
    <w:semiHidden/>
    <w:rsid w:val="00AB00B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roszdravnadzo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arm@roszdrav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oszdravnadzor.ru.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Links>
    <vt:vector size="18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http://www.npr.roszdravnadzor.ru/</vt:lpwstr>
      </vt:variant>
      <vt:variant>
        <vt:lpwstr/>
      </vt:variant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mailto:pharm@roszdravnadzor.ru</vt:lpwstr>
      </vt:variant>
      <vt:variant>
        <vt:lpwstr/>
      </vt:variant>
      <vt:variant>
        <vt:i4>4063277</vt:i4>
      </vt:variant>
      <vt:variant>
        <vt:i4>-1</vt:i4>
      </vt:variant>
      <vt:variant>
        <vt:i4>1028</vt:i4>
      </vt:variant>
      <vt:variant>
        <vt:i4>4</vt:i4>
      </vt:variant>
      <vt:variant>
        <vt:lpwstr>http://roszdravnadzor.ru./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m_sharypova@mail.ru</dc:creator>
  <cp:keywords/>
  <cp:lastModifiedBy>UPMIX</cp:lastModifiedBy>
  <cp:revision>2</cp:revision>
  <cp:lastPrinted>2017-04-14T07:39:00Z</cp:lastPrinted>
  <dcterms:created xsi:type="dcterms:W3CDTF">2019-07-15T10:23:00Z</dcterms:created>
  <dcterms:modified xsi:type="dcterms:W3CDTF">2019-07-15T10:23:00Z</dcterms:modified>
  <dc:language>ru-RU</dc:language>
</cp:coreProperties>
</file>